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C855" w14:textId="77777777" w:rsidR="00EA554D" w:rsidRDefault="003C3335" w:rsidP="00EA554D">
      <w:pPr>
        <w:rPr>
          <w:rFonts w:ascii="Times New Roman" w:hAnsi="Times New Roman"/>
          <w:b/>
          <w:bCs/>
          <w:sz w:val="32"/>
          <w:szCs w:val="32"/>
          <w:u w:val="single"/>
          <w:lang w:val="fi-FI"/>
        </w:rPr>
      </w:pPr>
      <w:r w:rsidRPr="004F443B">
        <w:rPr>
          <w:noProof/>
          <w:u w:val="single"/>
          <w:lang w:val="fi-FI"/>
        </w:rPr>
        <w:drawing>
          <wp:anchor distT="0" distB="0" distL="114300" distR="114300" simplePos="0" relativeHeight="251659264" behindDoc="0" locked="0" layoutInCell="1" allowOverlap="1" wp14:anchorId="2B07A2D6" wp14:editId="42201E0E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231832" cy="980731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68" cy="980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9B8B2" w14:textId="7CE1B5FE" w:rsidR="00EA554D" w:rsidRPr="00EA554D" w:rsidRDefault="00EA554D" w:rsidP="00EA554D">
      <w:pPr>
        <w:rPr>
          <w:rFonts w:ascii="Times New Roman" w:hAnsi="Times New Roman"/>
          <w:b/>
          <w:bCs/>
          <w:sz w:val="32"/>
          <w:szCs w:val="32"/>
          <w:u w:val="single"/>
          <w:lang w:val="fi-FI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TIETOSUOJASELOSTE</w:t>
      </w:r>
    </w:p>
    <w:p w14:paraId="0E5F6DDE" w14:textId="101B8B4B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Päivitetty: 23.4.2025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Health Traders Finland Oy, Y-tunnus 2261654-3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Martinmetsä 14, 02300 Espoo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81A66">
        <w:rPr>
          <w:rFonts w:ascii="Times New Roman" w:hAnsi="Times New Roman" w:cs="Times New Roman"/>
          <w:color w:val="000000"/>
          <w:sz w:val="24"/>
          <w:szCs w:val="24"/>
        </w:rPr>
        <w:t xml:space="preserve">info@healthtraders.fi / 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t>+358442747499</w:t>
      </w:r>
    </w:p>
    <w:p w14:paraId="7E069205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645D50E" wp14:editId="100B422C">
                <wp:extent cx="6645910" cy="1270"/>
                <wp:effectExtent l="0" t="31750" r="0" b="36830"/>
                <wp:docPr id="208666170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E0739" id="Rectangle 12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D1CC8BE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 Rekisterinpitäjä</w:t>
      </w:r>
    </w:p>
    <w:p w14:paraId="344E15B0" w14:textId="19A9DA23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Health Traders Finland Oy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Martinmetsä 14, 02300 Espoo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Yhteyshenkilö:</w:t>
      </w:r>
      <w:r w:rsidR="00AD357E">
        <w:rPr>
          <w:rFonts w:ascii="Times New Roman" w:hAnsi="Times New Roman" w:cs="Times New Roman"/>
          <w:color w:val="000000"/>
          <w:sz w:val="24"/>
          <w:szCs w:val="24"/>
        </w:rPr>
        <w:t xml:space="preserve"> Niila Rönkä /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t xml:space="preserve"> Ari Rönkä</w:t>
      </w:r>
      <w:r w:rsidR="00AD35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Sähköposti: </w:t>
      </w:r>
      <w:r w:rsidR="00AD357E">
        <w:rPr>
          <w:rFonts w:ascii="Times New Roman" w:hAnsi="Times New Roman" w:cs="Times New Roman"/>
          <w:color w:val="000000"/>
          <w:sz w:val="24"/>
          <w:szCs w:val="24"/>
        </w:rPr>
        <w:t xml:space="preserve">niila.ronka@healthtraders.fi / 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t>ari.ronka@healthtraders.net</w:t>
      </w:r>
    </w:p>
    <w:p w14:paraId="32A2D3A9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AF63B6C" wp14:editId="735262DE">
                <wp:extent cx="6645910" cy="1270"/>
                <wp:effectExtent l="0" t="31750" r="0" b="36830"/>
                <wp:docPr id="1049300074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6305B" id="Rectangle 11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B9EC241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 Rekisterin nimi</w:t>
      </w:r>
    </w:p>
    <w:p w14:paraId="048EF283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Asiakasrekisteri</w:t>
      </w:r>
    </w:p>
    <w:p w14:paraId="7AFA3639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AA7C72D" wp14:editId="5190CBCF">
                <wp:extent cx="6645910" cy="1270"/>
                <wp:effectExtent l="0" t="31750" r="0" b="36830"/>
                <wp:docPr id="509393568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550EB" id="Rectangle 10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BFF101B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 Rekisteröidyt ryhmät</w:t>
      </w:r>
    </w:p>
    <w:p w14:paraId="3319CF20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Nykyiset ja entiset asiakkaat sekä asiakasorganisaatioiden yhteyshenkilöt (mukaan lukien henkilöstö).</w:t>
      </w:r>
    </w:p>
    <w:p w14:paraId="002BC716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AE7A276" wp14:editId="63504FAC">
                <wp:extent cx="6645910" cy="1270"/>
                <wp:effectExtent l="0" t="31750" r="0" b="36830"/>
                <wp:docPr id="849171159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19042" id="Rectangle 9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A813CE8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 Henkilötietojen käsittelyn tarkoitus ja oikeusperusteet</w:t>
      </w:r>
    </w:p>
    <w:p w14:paraId="3B0A66AD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Henkilötietojen käsittely perustuu:</w:t>
      </w:r>
    </w:p>
    <w:p w14:paraId="1911CD45" w14:textId="77777777" w:rsidR="00EA554D" w:rsidRPr="00EA554D" w:rsidRDefault="00EA554D" w:rsidP="00EA554D">
      <w:pPr>
        <w:numPr>
          <w:ilvl w:val="0"/>
          <w:numId w:val="3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Sopimuksen täyttämiseen</w:t>
      </w:r>
    </w:p>
    <w:p w14:paraId="5AFCA269" w14:textId="77777777" w:rsidR="00EA554D" w:rsidRPr="00EA554D" w:rsidRDefault="00EA554D" w:rsidP="00EA554D">
      <w:pPr>
        <w:numPr>
          <w:ilvl w:val="0"/>
          <w:numId w:val="3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Lakisääteisiin velvoitteisiin (esim. kirjanpitolaki)</w:t>
      </w:r>
    </w:p>
    <w:p w14:paraId="28EF87E3" w14:textId="77777777" w:rsidR="00EA554D" w:rsidRPr="00EA554D" w:rsidRDefault="00EA554D" w:rsidP="00EA554D">
      <w:pPr>
        <w:numPr>
          <w:ilvl w:val="0"/>
          <w:numId w:val="3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Rekisterinpitäjän oikeutettuun etuun (asiakassuhteen hallinta ja kehitys)</w:t>
      </w:r>
    </w:p>
    <w:p w14:paraId="083CDEF8" w14:textId="77777777" w:rsidR="00EA554D" w:rsidRPr="00EA554D" w:rsidRDefault="00EA554D" w:rsidP="00EA554D">
      <w:pPr>
        <w:numPr>
          <w:ilvl w:val="0"/>
          <w:numId w:val="3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Rekisteröidyn suostumukseen (esim. verkkosivun yhteydenottolomakkeet)</w:t>
      </w:r>
    </w:p>
    <w:p w14:paraId="224278DB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Tarkoituksena on:</w:t>
      </w:r>
    </w:p>
    <w:p w14:paraId="6B233C34" w14:textId="77777777" w:rsidR="00EA554D" w:rsidRPr="00EA554D" w:rsidRDefault="00EA554D" w:rsidP="00EA554D">
      <w:pPr>
        <w:numPr>
          <w:ilvl w:val="0"/>
          <w:numId w:val="4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Asiakassuhteen hoito ja ylläpito</w:t>
      </w:r>
    </w:p>
    <w:p w14:paraId="41C97E24" w14:textId="77777777" w:rsidR="00EA554D" w:rsidRPr="00EA554D" w:rsidRDefault="00EA554D" w:rsidP="00EA554D">
      <w:pPr>
        <w:numPr>
          <w:ilvl w:val="0"/>
          <w:numId w:val="4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Laskutus ja asiakaspalvelu</w:t>
      </w:r>
    </w:p>
    <w:p w14:paraId="69F91074" w14:textId="77777777" w:rsidR="00EA554D" w:rsidRPr="00EA554D" w:rsidRDefault="00EA554D" w:rsidP="00EA554D">
      <w:pPr>
        <w:numPr>
          <w:ilvl w:val="0"/>
          <w:numId w:val="4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Reklamaatioiden hallinta</w:t>
      </w:r>
    </w:p>
    <w:p w14:paraId="12F92921" w14:textId="77777777" w:rsidR="00EA554D" w:rsidRPr="00EA554D" w:rsidRDefault="00EA554D" w:rsidP="00EA554D">
      <w:pPr>
        <w:numPr>
          <w:ilvl w:val="0"/>
          <w:numId w:val="4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Verkkosivujen analytiikka ja asiakasviestintä</w:t>
      </w:r>
    </w:p>
    <w:p w14:paraId="7BAB9B8B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B0D6C47" wp14:editId="6CFF9DC2">
                <wp:extent cx="6645910" cy="1270"/>
                <wp:effectExtent l="0" t="31750" r="0" b="36830"/>
                <wp:docPr id="104824912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A4BA0" id="Rectangle 8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B384A26" w14:textId="77777777" w:rsidR="009F181A" w:rsidRDefault="009F181A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017B2B6C" w14:textId="652DDB05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 Käsiteltävät henkilötiedot</w:t>
      </w:r>
    </w:p>
    <w:p w14:paraId="6D3D6E60" w14:textId="77777777" w:rsidR="00EA554D" w:rsidRPr="00EA554D" w:rsidRDefault="00EA554D" w:rsidP="00EA554D">
      <w:pPr>
        <w:numPr>
          <w:ilvl w:val="0"/>
          <w:numId w:val="5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Nimi, asema organisaatiossa</w:t>
      </w:r>
    </w:p>
    <w:p w14:paraId="68C05627" w14:textId="77777777" w:rsidR="00EA554D" w:rsidRPr="00EA554D" w:rsidRDefault="00EA554D" w:rsidP="00EA554D">
      <w:pPr>
        <w:numPr>
          <w:ilvl w:val="0"/>
          <w:numId w:val="5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Puhelinnumero, sähköpostiosoite, postiosoite</w:t>
      </w:r>
    </w:p>
    <w:p w14:paraId="35B61685" w14:textId="77777777" w:rsidR="00EA554D" w:rsidRPr="00EA554D" w:rsidRDefault="00EA554D" w:rsidP="00EA554D">
      <w:pPr>
        <w:numPr>
          <w:ilvl w:val="0"/>
          <w:numId w:val="5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Sopimus- ja tilaus-/toimitustiedot</w:t>
      </w:r>
    </w:p>
    <w:p w14:paraId="258ACBED" w14:textId="77777777" w:rsidR="00EA554D" w:rsidRPr="00EA554D" w:rsidRDefault="00EA554D" w:rsidP="00EA554D">
      <w:pPr>
        <w:numPr>
          <w:ilvl w:val="0"/>
          <w:numId w:val="5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Mahdollinen henkilötunnus luottokaupassa</w:t>
      </w:r>
    </w:p>
    <w:p w14:paraId="58BE143E" w14:textId="77777777" w:rsidR="00EA554D" w:rsidRPr="00EA554D" w:rsidRDefault="00EA554D" w:rsidP="00EA554D">
      <w:pPr>
        <w:numPr>
          <w:ilvl w:val="0"/>
          <w:numId w:val="5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Laskutustiedot (verkkolasku, sähköpostiosoite)</w:t>
      </w:r>
    </w:p>
    <w:p w14:paraId="0F1B83DD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553FDA2" wp14:editId="223607BF">
                <wp:extent cx="6645910" cy="1270"/>
                <wp:effectExtent l="0" t="31750" r="0" b="36830"/>
                <wp:docPr id="78215450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081B3" id="Rectangle 7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D9E79FF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 Tietolähteet</w:t>
      </w:r>
    </w:p>
    <w:p w14:paraId="33BAF4C5" w14:textId="77777777" w:rsidR="00EA554D" w:rsidRPr="00EA554D" w:rsidRDefault="00EA554D" w:rsidP="00EA554D">
      <w:pPr>
        <w:numPr>
          <w:ilvl w:val="0"/>
          <w:numId w:val="6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Rekisteröity itse tai hänen edustamansa organisaatio</w:t>
      </w:r>
    </w:p>
    <w:p w14:paraId="264CE7D5" w14:textId="77777777" w:rsidR="00EA554D" w:rsidRPr="00EA554D" w:rsidRDefault="00EA554D" w:rsidP="00EA554D">
      <w:pPr>
        <w:numPr>
          <w:ilvl w:val="0"/>
          <w:numId w:val="6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Verkkosivun lomakkeet</w:t>
      </w:r>
    </w:p>
    <w:p w14:paraId="6F66AE0B" w14:textId="77777777" w:rsidR="00EA554D" w:rsidRPr="00EA554D" w:rsidRDefault="00EA554D" w:rsidP="00EA554D">
      <w:pPr>
        <w:numPr>
          <w:ilvl w:val="0"/>
          <w:numId w:val="6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Tietopalvelut (esim. yhteystietopalvelut)</w:t>
      </w:r>
    </w:p>
    <w:p w14:paraId="512FC9C4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DD3E057" wp14:editId="145214B1">
                <wp:extent cx="6645910" cy="1270"/>
                <wp:effectExtent l="0" t="31750" r="0" b="36830"/>
                <wp:docPr id="161237773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4815E" id="Rectangle 6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15C4217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 Tietojen luovutukset ja siirrot</w:t>
      </w:r>
    </w:p>
    <w:p w14:paraId="3B6036AF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Tietoja ei pääsääntöisesti luovuteta kolmansille osapuolille. Poikkeuksia:</w:t>
      </w:r>
    </w:p>
    <w:p w14:paraId="751EB89A" w14:textId="77777777" w:rsidR="00EA554D" w:rsidRPr="00EA554D" w:rsidRDefault="00EA554D" w:rsidP="00EA554D">
      <w:pPr>
        <w:numPr>
          <w:ilvl w:val="0"/>
          <w:numId w:val="7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Laskujen perintä</w:t>
      </w:r>
    </w:p>
    <w:p w14:paraId="369CF4C4" w14:textId="77777777" w:rsidR="00EA554D" w:rsidRPr="00EA554D" w:rsidRDefault="00EA554D" w:rsidP="00EA554D">
      <w:pPr>
        <w:numPr>
          <w:ilvl w:val="0"/>
          <w:numId w:val="7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Kirjanpito ja tilintarkastus</w:t>
      </w:r>
    </w:p>
    <w:p w14:paraId="3E66D09B" w14:textId="77777777" w:rsidR="00EA554D" w:rsidRPr="00EA554D" w:rsidRDefault="00EA554D" w:rsidP="00EA554D">
      <w:pPr>
        <w:numPr>
          <w:ilvl w:val="0"/>
          <w:numId w:val="7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Tekninen ylläpito ja järjestelmäintegraatiot (esim. Visma Severa)</w:t>
      </w:r>
    </w:p>
    <w:p w14:paraId="095D9624" w14:textId="77777777" w:rsidR="00EA554D" w:rsidRPr="00EA554D" w:rsidRDefault="00EA554D" w:rsidP="00EA554D">
      <w:pPr>
        <w:numPr>
          <w:ilvl w:val="0"/>
          <w:numId w:val="7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Wix.com analytiikka- ja verkkolomakepalvelu</w:t>
      </w:r>
    </w:p>
    <w:p w14:paraId="66558FA9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Wix.com saattaa siirtää tietoa EU/ETA-alueen ulkopuolelle. Pyrimme käyttämään palveluita, jotka noudattavat GDPR-vaatimuksia ja tarjoavat tarvittavat suojatoimet (esim. EU:n mallisopimuslausekkeet).</w:t>
      </w:r>
    </w:p>
    <w:p w14:paraId="7B752327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F08EC9" wp14:editId="46A28F9C">
                <wp:extent cx="6645910" cy="1270"/>
                <wp:effectExtent l="0" t="31750" r="0" b="36830"/>
                <wp:docPr id="474550856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4104F" id="Rectangle 5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7D28A6D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8. Tietojen säilytysajat</w:t>
      </w:r>
    </w:p>
    <w:p w14:paraId="431549CB" w14:textId="77777777" w:rsidR="00EA554D" w:rsidRPr="00EA554D" w:rsidRDefault="00EA554D" w:rsidP="00EA554D">
      <w:pPr>
        <w:numPr>
          <w:ilvl w:val="0"/>
          <w:numId w:val="8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Asiakastiedot säilytetään asiakassuhteen ajan ja enintään 10 vuotta sen päättymisestä</w:t>
      </w:r>
    </w:p>
    <w:p w14:paraId="22BCD48D" w14:textId="77777777" w:rsidR="00EA554D" w:rsidRPr="00EA554D" w:rsidRDefault="00EA554D" w:rsidP="00EA554D">
      <w:pPr>
        <w:numPr>
          <w:ilvl w:val="0"/>
          <w:numId w:val="8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Kirjanpitolain mukaiset tiedot säilytetään vähintään 6 vuotta</w:t>
      </w:r>
    </w:p>
    <w:p w14:paraId="4132FCF7" w14:textId="77777777" w:rsidR="00EA554D" w:rsidRPr="00EA554D" w:rsidRDefault="00EA554D" w:rsidP="00EA554D">
      <w:pPr>
        <w:numPr>
          <w:ilvl w:val="0"/>
          <w:numId w:val="8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Suostumukseen perustuvat tiedot säilytetään suostumuksen voimassaolon ajan</w:t>
      </w:r>
    </w:p>
    <w:p w14:paraId="5C1F5E1B" w14:textId="77777777" w:rsidR="00EA554D" w:rsidRPr="00EA554D" w:rsidRDefault="00EA554D" w:rsidP="00EA554D">
      <w:pPr>
        <w:numPr>
          <w:ilvl w:val="0"/>
          <w:numId w:val="8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Reklamaatioihin liittyvät tiedot säilytetään vastuuajan mukaan</w:t>
      </w:r>
    </w:p>
    <w:p w14:paraId="3A6A0B80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6C1E4C" wp14:editId="7FD34683">
                <wp:extent cx="6645910" cy="1270"/>
                <wp:effectExtent l="0" t="31750" r="0" b="36830"/>
                <wp:docPr id="94498909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F9D38" id="Rectangle 4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147F13D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9. Henkilötietojen suojaaminen</w:t>
      </w:r>
    </w:p>
    <w:p w14:paraId="0FFE6C6F" w14:textId="77777777" w:rsidR="00EA554D" w:rsidRPr="00EA554D" w:rsidRDefault="00EA554D" w:rsidP="00EA554D">
      <w:pPr>
        <w:numPr>
          <w:ilvl w:val="0"/>
          <w:numId w:val="9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Tiedot tallennetaan turvallisiin järjestelmiin, joissa rajattu käyttöoikeus</w:t>
      </w:r>
    </w:p>
    <w:p w14:paraId="2E928570" w14:textId="77777777" w:rsidR="00EA554D" w:rsidRPr="00EA554D" w:rsidRDefault="00EA554D" w:rsidP="00EA554D">
      <w:pPr>
        <w:numPr>
          <w:ilvl w:val="0"/>
          <w:numId w:val="9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Työasemat ja tallennusmediat salattuja</w:t>
      </w:r>
    </w:p>
    <w:p w14:paraId="4615EC7C" w14:textId="77777777" w:rsidR="00EA554D" w:rsidRPr="00EA554D" w:rsidRDefault="00EA554D" w:rsidP="00EA554D">
      <w:pPr>
        <w:numPr>
          <w:ilvl w:val="0"/>
          <w:numId w:val="9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Henkilökohtaiset käyttäjätunnukset ja salasanat käytössä</w:t>
      </w:r>
    </w:p>
    <w:p w14:paraId="521E1FDF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74507EC" wp14:editId="5E4DDDFF">
                <wp:extent cx="6645910" cy="1270"/>
                <wp:effectExtent l="0" t="31750" r="0" b="36830"/>
                <wp:docPr id="23158325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D1EED" id="Rectangle 3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53B65E8" w14:textId="77777777" w:rsidR="009F181A" w:rsidRDefault="009F181A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3D6125CC" w14:textId="77777777" w:rsidR="009F181A" w:rsidRDefault="009F181A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6DDB05B1" w14:textId="77777777" w:rsidR="009F181A" w:rsidRDefault="009F181A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68B98B25" w14:textId="52F3CBB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10. Rekisteröidyn oikeudet</w:t>
      </w:r>
    </w:p>
    <w:p w14:paraId="311C022E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Rekisteröidyllä on oikeus:</w:t>
      </w:r>
    </w:p>
    <w:p w14:paraId="1A8C5C3B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Saada tieto ja pääsy omiin tietoihinsa</w:t>
      </w:r>
    </w:p>
    <w:p w14:paraId="15BAFBC8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Pyytää tietojen oikaisua, poistamista tai käsittelyn rajoittamista</w:t>
      </w:r>
    </w:p>
    <w:p w14:paraId="4159F1E9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Vastustaa käsittelyä oikeutetun edun perusteella</w:t>
      </w:r>
    </w:p>
    <w:p w14:paraId="32A251B6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Peruuttaa suostumuksensa</w:t>
      </w:r>
    </w:p>
    <w:p w14:paraId="18257355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Siirtää tietonsa toiselle rekisterinpitäjälle</w:t>
      </w:r>
    </w:p>
    <w:p w14:paraId="6FC650E7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Kieltää suoramarkkinointi</w:t>
      </w:r>
    </w:p>
    <w:p w14:paraId="261AA3A2" w14:textId="77777777" w:rsidR="00EA554D" w:rsidRPr="00EA554D" w:rsidRDefault="00EA554D" w:rsidP="00EA554D">
      <w:pPr>
        <w:numPr>
          <w:ilvl w:val="0"/>
          <w:numId w:val="10"/>
        </w:num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Tehdä valitus valvontaviranomaiselle</w:t>
      </w:r>
    </w:p>
    <w:p w14:paraId="67043F1D" w14:textId="1F46C196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Pyynnöt voi toimittaa sähköpostitse osoitteeseen </w:t>
      </w:r>
      <w:r w:rsidR="00651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</w:t>
      </w:r>
      <w:r w:rsidRPr="00EA5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@healthtraders.</w:t>
      </w:r>
      <w:r w:rsidR="00651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t> tai kirjallisesti osoitteeseen:</w:t>
      </w:r>
    </w:p>
    <w:p w14:paraId="28F61D65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Health Traders Finland Oy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Martinmetsä 14</w:t>
      </w:r>
      <w:r w:rsidRPr="00EA554D">
        <w:rPr>
          <w:rFonts w:ascii="Times New Roman" w:hAnsi="Times New Roman" w:cs="Times New Roman"/>
          <w:color w:val="000000"/>
          <w:sz w:val="24"/>
          <w:szCs w:val="24"/>
        </w:rPr>
        <w:br/>
        <w:t>02300 Espoo</w:t>
      </w:r>
    </w:p>
    <w:p w14:paraId="04D267B7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4A63BD" wp14:editId="7CE13D45">
                <wp:extent cx="6645910" cy="1270"/>
                <wp:effectExtent l="0" t="31750" r="0" b="36830"/>
                <wp:docPr id="81833412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069D1" id="Rectangle 2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6E1778D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11. Evästeet ja verkkosivut</w:t>
      </w:r>
    </w:p>
    <w:p w14:paraId="62B42C2B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Verkkosivustomme käyttää evästeitä ja kolmannen osapuolen analytiikkapalvelua (Wix.com). Evästeillä kerätään tietoa sivuston käytöstä, jota hyödynnetään sivuston kehittämisessä.</w:t>
      </w:r>
    </w:p>
    <w:p w14:paraId="350F668E" w14:textId="77777777" w:rsidR="00EA554D" w:rsidRPr="00EA554D" w:rsidRDefault="00EA554D" w:rsidP="00EA554D">
      <w:pPr>
        <w:divId w:val="603652601"/>
        <w:rPr>
          <w:rFonts w:ascii="Times New Roman" w:eastAsia="Times New Roman" w:hAnsi="Times New Roman" w:cs="Times New Roman"/>
          <w:sz w:val="24"/>
          <w:szCs w:val="24"/>
        </w:rPr>
      </w:pPr>
      <w:r w:rsidRPr="00EA554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7F88AC2" wp14:editId="44F016B5">
                <wp:extent cx="6645910" cy="1270"/>
                <wp:effectExtent l="0" t="31750" r="0" b="36830"/>
                <wp:docPr id="197005965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4D93D" id="Rectangle 1" o:spid="_x0000_s102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usmKvcAAAACA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ADE35DF" w14:textId="77777777" w:rsidR="00EA554D" w:rsidRPr="00EA554D" w:rsidRDefault="00EA554D" w:rsidP="00EA554D">
      <w:pPr>
        <w:spacing w:before="100" w:beforeAutospacing="1" w:after="100" w:afterAutospacing="1"/>
        <w:outlineLvl w:val="2"/>
        <w:divId w:val="60365260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A55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12. Tietosuojaselosteen päivitys</w:t>
      </w:r>
    </w:p>
    <w:p w14:paraId="29C56F26" w14:textId="77777777" w:rsidR="00EA554D" w:rsidRPr="00EA554D" w:rsidRDefault="00EA554D" w:rsidP="00EA554D">
      <w:pPr>
        <w:spacing w:before="100" w:beforeAutospacing="1" w:after="100" w:afterAutospacing="1"/>
        <w:divId w:val="603652601"/>
        <w:rPr>
          <w:rFonts w:ascii="Times New Roman" w:hAnsi="Times New Roman" w:cs="Times New Roman"/>
          <w:color w:val="000000"/>
          <w:sz w:val="24"/>
          <w:szCs w:val="24"/>
        </w:rPr>
      </w:pPr>
      <w:r w:rsidRPr="00EA554D">
        <w:rPr>
          <w:rFonts w:ascii="Times New Roman" w:hAnsi="Times New Roman" w:cs="Times New Roman"/>
          <w:color w:val="000000"/>
          <w:sz w:val="24"/>
          <w:szCs w:val="24"/>
        </w:rPr>
        <w:t>Tätä selostetta päivitetään tarpeen mukaan. Viimeisin päivitys: </w:t>
      </w:r>
      <w:r w:rsidRPr="00EA55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23.4.2025</w:t>
      </w:r>
    </w:p>
    <w:p w14:paraId="5A727E2E" w14:textId="77777777" w:rsidR="00EA554D" w:rsidRPr="0015732E" w:rsidRDefault="00EA554D" w:rsidP="00EA554D">
      <w:pPr>
        <w:rPr>
          <w:rFonts w:ascii="Times New Roman" w:hAnsi="Times New Roman"/>
          <w:b/>
          <w:bCs/>
          <w:sz w:val="32"/>
          <w:szCs w:val="32"/>
          <w:u w:val="single"/>
          <w:lang w:val="fi-FI"/>
        </w:rPr>
      </w:pPr>
    </w:p>
    <w:p w14:paraId="5F4C240E" w14:textId="433ABEBC" w:rsidR="006B3959" w:rsidRDefault="006B3959" w:rsidP="00302D51">
      <w:pPr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4C1CA29E" w14:textId="045C720F" w:rsidR="00C110F9" w:rsidRDefault="006021F4" w:rsidP="0015732E">
      <w:pPr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b/>
          <w:bCs/>
          <w:sz w:val="24"/>
          <w:szCs w:val="24"/>
          <w:lang w:val="fi-FI"/>
        </w:rPr>
        <w:t xml:space="preserve"> </w:t>
      </w:r>
    </w:p>
    <w:p w14:paraId="355FC2E1" w14:textId="2CA6645F" w:rsidR="00AC4272" w:rsidRDefault="00AC4272" w:rsidP="00302D51">
      <w:pPr>
        <w:rPr>
          <w:rFonts w:ascii="Times New Roman" w:hAnsi="Times New Roman"/>
          <w:b/>
          <w:bCs/>
          <w:sz w:val="24"/>
          <w:szCs w:val="24"/>
          <w:lang w:val="fi-FI"/>
        </w:rPr>
      </w:pPr>
    </w:p>
    <w:p w14:paraId="5100E96C" w14:textId="0533BCC7" w:rsidR="0025530E" w:rsidRDefault="0025530E" w:rsidP="00302D51">
      <w:pPr>
        <w:rPr>
          <w:rFonts w:ascii="Times New Roman" w:hAnsi="Times New Roman"/>
          <w:b/>
          <w:bCs/>
          <w:sz w:val="24"/>
          <w:szCs w:val="24"/>
          <w:lang w:val="fi-FI"/>
        </w:rPr>
      </w:pPr>
    </w:p>
    <w:sectPr w:rsidR="0025530E" w:rsidSect="00C17A0C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7842" w14:textId="77777777" w:rsidR="00683029" w:rsidRDefault="00683029" w:rsidP="009C4A51">
      <w:r>
        <w:separator/>
      </w:r>
    </w:p>
  </w:endnote>
  <w:endnote w:type="continuationSeparator" w:id="0">
    <w:p w14:paraId="0DEF2D23" w14:textId="77777777" w:rsidR="00683029" w:rsidRDefault="00683029" w:rsidP="009C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5952" w14:textId="77777777" w:rsidR="00BA49DE" w:rsidRDefault="009C4A51" w:rsidP="00BA49DE">
    <w:pPr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</w:pPr>
    <w:r w:rsidRPr="00473199">
      <w:rPr>
        <w:rFonts w:ascii="Arial" w:hAnsi="Arial" w:cs="Arial"/>
        <w:b/>
        <w:bCs/>
        <w:i/>
        <w:iCs/>
        <w:color w:val="404040" w:themeColor="background1" w:themeShade="40"/>
        <w:sz w:val="20"/>
        <w:szCs w:val="20"/>
        <w:lang w:val="fi-FI" w:eastAsia="fi-FI"/>
      </w:rPr>
      <w:t xml:space="preserve">Health </w:t>
    </w:r>
    <w:proofErr w:type="spellStart"/>
    <w:r w:rsidRPr="00473199">
      <w:rPr>
        <w:rFonts w:ascii="Arial" w:hAnsi="Arial" w:cs="Arial"/>
        <w:b/>
        <w:bCs/>
        <w:i/>
        <w:iCs/>
        <w:color w:val="404040" w:themeColor="background1" w:themeShade="40"/>
        <w:sz w:val="20"/>
        <w:szCs w:val="20"/>
        <w:lang w:val="fi-FI" w:eastAsia="fi-FI"/>
      </w:rPr>
      <w:t>Traders</w:t>
    </w:r>
    <w:proofErr w:type="spellEnd"/>
    <w:r w:rsidRPr="00473199">
      <w:rPr>
        <w:rFonts w:ascii="Arial" w:hAnsi="Arial" w:cs="Arial"/>
        <w:b/>
        <w:bCs/>
        <w:i/>
        <w:iCs/>
        <w:color w:val="404040" w:themeColor="background1" w:themeShade="40"/>
        <w:sz w:val="20"/>
        <w:szCs w:val="20"/>
        <w:lang w:val="fi-FI" w:eastAsia="fi-FI"/>
      </w:rPr>
      <w:t xml:space="preserve"> Finland Oy</w:t>
    </w:r>
    <w:r w:rsidRPr="00473199">
      <w:rPr>
        <w:rFonts w:ascii="Arial" w:hAnsi="Arial" w:cs="Arial"/>
        <w:b/>
        <w:bCs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9F6F2F" w:rsidRPr="00473199">
      <w:rPr>
        <w:rFonts w:ascii="Arial" w:hAnsi="Arial" w:cs="Arial"/>
        <w:b/>
        <w:bCs/>
        <w:i/>
        <w:iCs/>
        <w:color w:val="404040" w:themeColor="background1" w:themeShade="40"/>
        <w:sz w:val="20"/>
        <w:szCs w:val="20"/>
        <w:lang w:val="fi-FI" w:eastAsia="fi-FI"/>
      </w:rPr>
      <w:t xml:space="preserve">Myynti </w:t>
    </w:r>
    <w:r w:rsidR="004754F2" w:rsidRPr="00473199">
      <w:rPr>
        <w:rFonts w:ascii="Arial" w:hAnsi="Arial" w:cs="Arial"/>
        <w:b/>
        <w:bCs/>
        <w:i/>
        <w:iCs/>
        <w:color w:val="404040" w:themeColor="background1" w:themeShade="40"/>
        <w:sz w:val="20"/>
        <w:szCs w:val="20"/>
        <w:lang w:val="fi-FI" w:eastAsia="fi-FI"/>
      </w:rPr>
      <w:t>/ asiakaspalvelu</w:t>
    </w:r>
  </w:p>
  <w:p w14:paraId="2E63C2CF" w14:textId="315DE22B" w:rsidR="009C4A51" w:rsidRPr="00014494" w:rsidRDefault="009C4A51" w:rsidP="00BA49DE">
    <w:pPr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</w:pP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>Martinmetsä 14</w:t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  <w:t xml:space="preserve"> </w:t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>info</w:t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>@healthtraders.</w:t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>fi</w:t>
    </w:r>
  </w:p>
  <w:p w14:paraId="443550F2" w14:textId="61F2D8D7" w:rsidR="009C4A51" w:rsidRPr="00014494" w:rsidRDefault="009C4A51" w:rsidP="00BA49DE">
    <w:pPr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</w:pP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>02230 ESPOO</w:t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273C3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273C3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="00273C3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</w:r>
    <w:r w:rsidRPr="00014494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ab/>
      <w:t>+358</w:t>
    </w:r>
    <w:r w:rsidR="004754F2">
      <w:rPr>
        <w:rFonts w:ascii="Arial" w:hAnsi="Arial" w:cs="Arial"/>
        <w:i/>
        <w:iCs/>
        <w:color w:val="404040" w:themeColor="background1" w:themeShade="40"/>
        <w:sz w:val="20"/>
        <w:szCs w:val="20"/>
        <w:lang w:val="fi-FI" w:eastAsia="fi-FI"/>
      </w:rPr>
      <w:t>400906642</w:t>
    </w:r>
  </w:p>
  <w:p w14:paraId="4C6F3445" w14:textId="77777777" w:rsidR="009C4A51" w:rsidRPr="00014494" w:rsidRDefault="009C4A51" w:rsidP="00BA49DE">
    <w:pPr>
      <w:jc w:val="center"/>
      <w:rPr>
        <w:rFonts w:ascii="Arial" w:eastAsia="Times New Roman" w:hAnsi="Arial" w:cs="Arial"/>
        <w:i/>
        <w:iCs/>
        <w:color w:val="333333"/>
        <w:sz w:val="20"/>
        <w:szCs w:val="20"/>
        <w:lang w:val="fi-FI" w:eastAsia="fi-FI"/>
      </w:rPr>
    </w:pPr>
  </w:p>
  <w:p w14:paraId="0E048833" w14:textId="24791361" w:rsidR="009C4A51" w:rsidRDefault="009C4A51" w:rsidP="00BA49DE">
    <w:pPr>
      <w:pStyle w:val="Footer"/>
    </w:pPr>
    <w:r w:rsidRPr="00014494">
      <w:rPr>
        <w:rFonts w:ascii="Arial" w:eastAsia="Times New Roman" w:hAnsi="Arial" w:cs="Arial"/>
        <w:i/>
        <w:iCs/>
        <w:color w:val="333333"/>
        <w:sz w:val="20"/>
        <w:szCs w:val="20"/>
        <w:lang w:val="fi-FI" w:eastAsia="fi-FI"/>
      </w:rPr>
      <w:t>Y-tunnus 2261654-3</w:t>
    </w:r>
    <w:r w:rsidR="00273C32">
      <w:rPr>
        <w:rFonts w:ascii="Arial" w:eastAsia="Times New Roman" w:hAnsi="Arial" w:cs="Arial"/>
        <w:i/>
        <w:iCs/>
        <w:color w:val="333333"/>
        <w:sz w:val="20"/>
        <w:szCs w:val="20"/>
        <w:lang w:val="fi-FI" w:eastAsia="fi-FI"/>
      </w:rPr>
      <w:tab/>
    </w:r>
    <w:r w:rsidR="00473199">
      <w:rPr>
        <w:rFonts w:ascii="Arial" w:eastAsia="Times New Roman" w:hAnsi="Arial" w:cs="Arial"/>
        <w:i/>
        <w:iCs/>
        <w:color w:val="333333"/>
        <w:sz w:val="20"/>
        <w:szCs w:val="20"/>
        <w:lang w:val="fi-FI" w:eastAsia="fi-FI"/>
      </w:rPr>
      <w:t xml:space="preserve">                                                                                    </w:t>
    </w:r>
    <w:hyperlink r:id="rId1" w:history="1">
      <w:r w:rsidRPr="00014494">
        <w:rPr>
          <w:rFonts w:ascii="Arial" w:hAnsi="Arial" w:cs="Arial"/>
          <w:i/>
          <w:iCs/>
          <w:color w:val="011830" w:themeColor="hyperlink" w:themeShade="40"/>
          <w:sz w:val="20"/>
          <w:szCs w:val="20"/>
          <w:u w:val="single"/>
          <w:lang w:val="fi-FI" w:eastAsia="fi-FI"/>
        </w:rPr>
        <w:t>www.healthtraders.fi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1411" w14:textId="77777777" w:rsidR="00683029" w:rsidRDefault="00683029" w:rsidP="009C4A51">
      <w:r>
        <w:separator/>
      </w:r>
    </w:p>
  </w:footnote>
  <w:footnote w:type="continuationSeparator" w:id="0">
    <w:p w14:paraId="4B62D1F7" w14:textId="77777777" w:rsidR="00683029" w:rsidRDefault="00683029" w:rsidP="009C4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E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972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A5C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251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F20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054A1"/>
    <w:multiLevelType w:val="hybridMultilevel"/>
    <w:tmpl w:val="AABEDE18"/>
    <w:lvl w:ilvl="0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5E8438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66E9A"/>
    <w:multiLevelType w:val="hybridMultilevel"/>
    <w:tmpl w:val="999A4FBC"/>
    <w:lvl w:ilvl="0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68BC47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D25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651964">
    <w:abstractNumId w:val="7"/>
  </w:num>
  <w:num w:numId="2" w16cid:durableId="815531950">
    <w:abstractNumId w:val="5"/>
  </w:num>
  <w:num w:numId="3" w16cid:durableId="794367114">
    <w:abstractNumId w:val="9"/>
  </w:num>
  <w:num w:numId="4" w16cid:durableId="979725629">
    <w:abstractNumId w:val="2"/>
  </w:num>
  <w:num w:numId="5" w16cid:durableId="1726877308">
    <w:abstractNumId w:val="0"/>
  </w:num>
  <w:num w:numId="6" w16cid:durableId="1534341994">
    <w:abstractNumId w:val="8"/>
  </w:num>
  <w:num w:numId="7" w16cid:durableId="795291529">
    <w:abstractNumId w:val="1"/>
  </w:num>
  <w:num w:numId="8" w16cid:durableId="1420562197">
    <w:abstractNumId w:val="4"/>
  </w:num>
  <w:num w:numId="9" w16cid:durableId="538274477">
    <w:abstractNumId w:val="6"/>
  </w:num>
  <w:num w:numId="10" w16cid:durableId="1050109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A2"/>
    <w:rsid w:val="0000597E"/>
    <w:rsid w:val="00005AC6"/>
    <w:rsid w:val="00014738"/>
    <w:rsid w:val="00015173"/>
    <w:rsid w:val="000207A1"/>
    <w:rsid w:val="00026A2F"/>
    <w:rsid w:val="00037BC7"/>
    <w:rsid w:val="000448A5"/>
    <w:rsid w:val="00052823"/>
    <w:rsid w:val="00060E3E"/>
    <w:rsid w:val="00066B0E"/>
    <w:rsid w:val="00066D08"/>
    <w:rsid w:val="00093D7F"/>
    <w:rsid w:val="00096C58"/>
    <w:rsid w:val="000A5E8B"/>
    <w:rsid w:val="000B5633"/>
    <w:rsid w:val="000B5A8A"/>
    <w:rsid w:val="000D6005"/>
    <w:rsid w:val="000E23FB"/>
    <w:rsid w:val="000F251F"/>
    <w:rsid w:val="000F3B4E"/>
    <w:rsid w:val="00103B78"/>
    <w:rsid w:val="00107476"/>
    <w:rsid w:val="00123ED0"/>
    <w:rsid w:val="001246AE"/>
    <w:rsid w:val="001312D8"/>
    <w:rsid w:val="001334F5"/>
    <w:rsid w:val="00133C54"/>
    <w:rsid w:val="00135124"/>
    <w:rsid w:val="00142793"/>
    <w:rsid w:val="0014682B"/>
    <w:rsid w:val="001501F1"/>
    <w:rsid w:val="0015732E"/>
    <w:rsid w:val="0016665E"/>
    <w:rsid w:val="001A6A16"/>
    <w:rsid w:val="001B3898"/>
    <w:rsid w:val="001C1A79"/>
    <w:rsid w:val="001D4772"/>
    <w:rsid w:val="001E3EE8"/>
    <w:rsid w:val="001E4100"/>
    <w:rsid w:val="001E4C3C"/>
    <w:rsid w:val="001E4CC5"/>
    <w:rsid w:val="001F4EE2"/>
    <w:rsid w:val="002024C1"/>
    <w:rsid w:val="00212F2A"/>
    <w:rsid w:val="0022501D"/>
    <w:rsid w:val="00245B60"/>
    <w:rsid w:val="00254AF2"/>
    <w:rsid w:val="00254D05"/>
    <w:rsid w:val="0025530E"/>
    <w:rsid w:val="00257BA1"/>
    <w:rsid w:val="002656D5"/>
    <w:rsid w:val="00266D3A"/>
    <w:rsid w:val="00273C32"/>
    <w:rsid w:val="00276046"/>
    <w:rsid w:val="00281C56"/>
    <w:rsid w:val="00297E41"/>
    <w:rsid w:val="002A328E"/>
    <w:rsid w:val="002B4645"/>
    <w:rsid w:val="002D38F6"/>
    <w:rsid w:val="002D4C5E"/>
    <w:rsid w:val="002D6AB6"/>
    <w:rsid w:val="002E7CAB"/>
    <w:rsid w:val="002E7ED0"/>
    <w:rsid w:val="002F0C1C"/>
    <w:rsid w:val="002F15E1"/>
    <w:rsid w:val="002F2B8F"/>
    <w:rsid w:val="002F426A"/>
    <w:rsid w:val="00302D51"/>
    <w:rsid w:val="00314566"/>
    <w:rsid w:val="00322848"/>
    <w:rsid w:val="00344BE3"/>
    <w:rsid w:val="00353F46"/>
    <w:rsid w:val="0035576C"/>
    <w:rsid w:val="00357E31"/>
    <w:rsid w:val="00367E0A"/>
    <w:rsid w:val="003801A2"/>
    <w:rsid w:val="00382A8A"/>
    <w:rsid w:val="00387F28"/>
    <w:rsid w:val="00393EA5"/>
    <w:rsid w:val="00394CFB"/>
    <w:rsid w:val="0039548D"/>
    <w:rsid w:val="003A7950"/>
    <w:rsid w:val="003B0D34"/>
    <w:rsid w:val="003B6B5A"/>
    <w:rsid w:val="003B6CF1"/>
    <w:rsid w:val="003B6E9B"/>
    <w:rsid w:val="003C3335"/>
    <w:rsid w:val="003C67C9"/>
    <w:rsid w:val="003D2FBB"/>
    <w:rsid w:val="003E7484"/>
    <w:rsid w:val="003F72CA"/>
    <w:rsid w:val="00400803"/>
    <w:rsid w:val="00414F3B"/>
    <w:rsid w:val="00417B9E"/>
    <w:rsid w:val="00432E1C"/>
    <w:rsid w:val="00435665"/>
    <w:rsid w:val="004565FC"/>
    <w:rsid w:val="00473199"/>
    <w:rsid w:val="004754F2"/>
    <w:rsid w:val="004810C8"/>
    <w:rsid w:val="004912D5"/>
    <w:rsid w:val="004B1B2C"/>
    <w:rsid w:val="004C0573"/>
    <w:rsid w:val="004D131E"/>
    <w:rsid w:val="004D6873"/>
    <w:rsid w:val="004D76C7"/>
    <w:rsid w:val="004F443B"/>
    <w:rsid w:val="00504E6F"/>
    <w:rsid w:val="00506D7E"/>
    <w:rsid w:val="00511175"/>
    <w:rsid w:val="0051194A"/>
    <w:rsid w:val="005222EC"/>
    <w:rsid w:val="00540551"/>
    <w:rsid w:val="00541F0E"/>
    <w:rsid w:val="00567EEC"/>
    <w:rsid w:val="00593A72"/>
    <w:rsid w:val="005958F9"/>
    <w:rsid w:val="005A5E78"/>
    <w:rsid w:val="005B26A0"/>
    <w:rsid w:val="005B3CFB"/>
    <w:rsid w:val="005C125F"/>
    <w:rsid w:val="005C7AD4"/>
    <w:rsid w:val="005D0469"/>
    <w:rsid w:val="005D45BD"/>
    <w:rsid w:val="005E1249"/>
    <w:rsid w:val="005E5B99"/>
    <w:rsid w:val="005F5366"/>
    <w:rsid w:val="006021F4"/>
    <w:rsid w:val="006158F3"/>
    <w:rsid w:val="00617DCC"/>
    <w:rsid w:val="006310C4"/>
    <w:rsid w:val="00634E11"/>
    <w:rsid w:val="00651417"/>
    <w:rsid w:val="00667387"/>
    <w:rsid w:val="00675E70"/>
    <w:rsid w:val="00682113"/>
    <w:rsid w:val="00683029"/>
    <w:rsid w:val="006B3959"/>
    <w:rsid w:val="006B6CFD"/>
    <w:rsid w:val="006B7F24"/>
    <w:rsid w:val="006E228E"/>
    <w:rsid w:val="006E2D30"/>
    <w:rsid w:val="006F576A"/>
    <w:rsid w:val="00712270"/>
    <w:rsid w:val="00720C32"/>
    <w:rsid w:val="00727F79"/>
    <w:rsid w:val="007323D5"/>
    <w:rsid w:val="007356A9"/>
    <w:rsid w:val="007357AB"/>
    <w:rsid w:val="00735C5A"/>
    <w:rsid w:val="0074237C"/>
    <w:rsid w:val="00751645"/>
    <w:rsid w:val="007523BB"/>
    <w:rsid w:val="0075259A"/>
    <w:rsid w:val="00772E6A"/>
    <w:rsid w:val="007737E7"/>
    <w:rsid w:val="00777553"/>
    <w:rsid w:val="007801BF"/>
    <w:rsid w:val="00786F09"/>
    <w:rsid w:val="007C6B2A"/>
    <w:rsid w:val="007C71D3"/>
    <w:rsid w:val="007D0A37"/>
    <w:rsid w:val="007E70F5"/>
    <w:rsid w:val="007E7F0D"/>
    <w:rsid w:val="007F250A"/>
    <w:rsid w:val="0080355B"/>
    <w:rsid w:val="008046C6"/>
    <w:rsid w:val="00807B20"/>
    <w:rsid w:val="0081339C"/>
    <w:rsid w:val="0082676B"/>
    <w:rsid w:val="00826FF5"/>
    <w:rsid w:val="0083101D"/>
    <w:rsid w:val="00835F30"/>
    <w:rsid w:val="00857D82"/>
    <w:rsid w:val="008A3F2C"/>
    <w:rsid w:val="008B396A"/>
    <w:rsid w:val="008B3F1D"/>
    <w:rsid w:val="008C0C44"/>
    <w:rsid w:val="008E011D"/>
    <w:rsid w:val="008E21A7"/>
    <w:rsid w:val="008E5EE8"/>
    <w:rsid w:val="009171D8"/>
    <w:rsid w:val="00931A36"/>
    <w:rsid w:val="00934721"/>
    <w:rsid w:val="009354DD"/>
    <w:rsid w:val="00943AA4"/>
    <w:rsid w:val="009470E2"/>
    <w:rsid w:val="00951CC3"/>
    <w:rsid w:val="00955065"/>
    <w:rsid w:val="00981A66"/>
    <w:rsid w:val="00982BC0"/>
    <w:rsid w:val="009912C2"/>
    <w:rsid w:val="009A19E1"/>
    <w:rsid w:val="009A4AA4"/>
    <w:rsid w:val="009B536C"/>
    <w:rsid w:val="009C4A51"/>
    <w:rsid w:val="009E1087"/>
    <w:rsid w:val="009E38DE"/>
    <w:rsid w:val="009F0F80"/>
    <w:rsid w:val="009F181A"/>
    <w:rsid w:val="009F6F2F"/>
    <w:rsid w:val="00A011A9"/>
    <w:rsid w:val="00A13905"/>
    <w:rsid w:val="00A14F5A"/>
    <w:rsid w:val="00A272F0"/>
    <w:rsid w:val="00A30E0E"/>
    <w:rsid w:val="00A351F5"/>
    <w:rsid w:val="00A357A6"/>
    <w:rsid w:val="00A362FB"/>
    <w:rsid w:val="00A36DCC"/>
    <w:rsid w:val="00A43788"/>
    <w:rsid w:val="00A43C4F"/>
    <w:rsid w:val="00A4688C"/>
    <w:rsid w:val="00A46B58"/>
    <w:rsid w:val="00A51483"/>
    <w:rsid w:val="00A5581F"/>
    <w:rsid w:val="00A660F6"/>
    <w:rsid w:val="00A75BB6"/>
    <w:rsid w:val="00A91350"/>
    <w:rsid w:val="00AB268B"/>
    <w:rsid w:val="00AB51F6"/>
    <w:rsid w:val="00AC4272"/>
    <w:rsid w:val="00AD357E"/>
    <w:rsid w:val="00AD64DF"/>
    <w:rsid w:val="00AD7052"/>
    <w:rsid w:val="00AD7FD0"/>
    <w:rsid w:val="00AE4CD2"/>
    <w:rsid w:val="00AE6FC4"/>
    <w:rsid w:val="00B36FD5"/>
    <w:rsid w:val="00B402BC"/>
    <w:rsid w:val="00B51C3F"/>
    <w:rsid w:val="00B560DA"/>
    <w:rsid w:val="00B6478F"/>
    <w:rsid w:val="00B75636"/>
    <w:rsid w:val="00B91D7B"/>
    <w:rsid w:val="00B965DB"/>
    <w:rsid w:val="00BA49DE"/>
    <w:rsid w:val="00BB19DF"/>
    <w:rsid w:val="00BB49E5"/>
    <w:rsid w:val="00BB4A40"/>
    <w:rsid w:val="00BB7CBE"/>
    <w:rsid w:val="00BC13B7"/>
    <w:rsid w:val="00BC1907"/>
    <w:rsid w:val="00BC22B1"/>
    <w:rsid w:val="00BD053A"/>
    <w:rsid w:val="00BD5E0B"/>
    <w:rsid w:val="00BE15F7"/>
    <w:rsid w:val="00BF0E20"/>
    <w:rsid w:val="00C110F9"/>
    <w:rsid w:val="00C168EB"/>
    <w:rsid w:val="00C17A0C"/>
    <w:rsid w:val="00C20CDE"/>
    <w:rsid w:val="00C22277"/>
    <w:rsid w:val="00C23D83"/>
    <w:rsid w:val="00C26DAD"/>
    <w:rsid w:val="00C400AB"/>
    <w:rsid w:val="00C43657"/>
    <w:rsid w:val="00C46246"/>
    <w:rsid w:val="00C51849"/>
    <w:rsid w:val="00C52EFD"/>
    <w:rsid w:val="00C53EA3"/>
    <w:rsid w:val="00C62B06"/>
    <w:rsid w:val="00C74E23"/>
    <w:rsid w:val="00C81422"/>
    <w:rsid w:val="00C92332"/>
    <w:rsid w:val="00CA1B21"/>
    <w:rsid w:val="00CA4A61"/>
    <w:rsid w:val="00CB09CC"/>
    <w:rsid w:val="00CB5214"/>
    <w:rsid w:val="00CC5003"/>
    <w:rsid w:val="00CE5628"/>
    <w:rsid w:val="00D011FB"/>
    <w:rsid w:val="00D0359D"/>
    <w:rsid w:val="00D057FB"/>
    <w:rsid w:val="00D2522F"/>
    <w:rsid w:val="00D37C02"/>
    <w:rsid w:val="00D508F5"/>
    <w:rsid w:val="00D520B5"/>
    <w:rsid w:val="00D55952"/>
    <w:rsid w:val="00D56DE0"/>
    <w:rsid w:val="00D6301A"/>
    <w:rsid w:val="00D7292A"/>
    <w:rsid w:val="00D80BA5"/>
    <w:rsid w:val="00D90A0A"/>
    <w:rsid w:val="00DA4BA9"/>
    <w:rsid w:val="00DB31B5"/>
    <w:rsid w:val="00DC7AC3"/>
    <w:rsid w:val="00DD2FBD"/>
    <w:rsid w:val="00DD6E41"/>
    <w:rsid w:val="00DF2AA8"/>
    <w:rsid w:val="00E049C5"/>
    <w:rsid w:val="00E13879"/>
    <w:rsid w:val="00E223FB"/>
    <w:rsid w:val="00E27757"/>
    <w:rsid w:val="00E32CB3"/>
    <w:rsid w:val="00E373AC"/>
    <w:rsid w:val="00E3775B"/>
    <w:rsid w:val="00E37BA2"/>
    <w:rsid w:val="00E565FF"/>
    <w:rsid w:val="00E81589"/>
    <w:rsid w:val="00EA554D"/>
    <w:rsid w:val="00EA6BFF"/>
    <w:rsid w:val="00EB5205"/>
    <w:rsid w:val="00ED0A87"/>
    <w:rsid w:val="00ED433F"/>
    <w:rsid w:val="00ED6BAB"/>
    <w:rsid w:val="00ED7B6E"/>
    <w:rsid w:val="00EF6B72"/>
    <w:rsid w:val="00F030D0"/>
    <w:rsid w:val="00F04EBC"/>
    <w:rsid w:val="00F15715"/>
    <w:rsid w:val="00F1680F"/>
    <w:rsid w:val="00F276B4"/>
    <w:rsid w:val="00F3016E"/>
    <w:rsid w:val="00F41D66"/>
    <w:rsid w:val="00F56295"/>
    <w:rsid w:val="00F62120"/>
    <w:rsid w:val="00F6219B"/>
    <w:rsid w:val="00F71031"/>
    <w:rsid w:val="00F710FB"/>
    <w:rsid w:val="00F72776"/>
    <w:rsid w:val="00F74A14"/>
    <w:rsid w:val="00F75E50"/>
    <w:rsid w:val="00F8650B"/>
    <w:rsid w:val="00FB7991"/>
    <w:rsid w:val="00FC5B0C"/>
    <w:rsid w:val="00FD76D8"/>
    <w:rsid w:val="00FE147D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329FE7"/>
  <w15:chartTrackingRefBased/>
  <w15:docId w15:val="{C9748D37-B2AC-5144-A0A3-C67A2276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A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A51"/>
  </w:style>
  <w:style w:type="paragraph" w:styleId="Footer">
    <w:name w:val="footer"/>
    <w:basedOn w:val="Normal"/>
    <w:link w:val="FooterChar"/>
    <w:uiPriority w:val="99"/>
    <w:unhideWhenUsed/>
    <w:rsid w:val="009C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A51"/>
  </w:style>
  <w:style w:type="paragraph" w:styleId="ListParagraph">
    <w:name w:val="List Paragraph"/>
    <w:basedOn w:val="Normal"/>
    <w:uiPriority w:val="34"/>
    <w:qFormat/>
    <w:rsid w:val="00AB51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4AF2"/>
  </w:style>
  <w:style w:type="character" w:customStyle="1" w:styleId="gmaildefault">
    <w:name w:val="gmail_default"/>
    <w:basedOn w:val="DefaultParagraphFont"/>
    <w:rsid w:val="00037BC7"/>
  </w:style>
  <w:style w:type="character" w:customStyle="1" w:styleId="Heading2Char">
    <w:name w:val="Heading 2 Char"/>
    <w:basedOn w:val="DefaultParagraphFont"/>
    <w:link w:val="Heading2"/>
    <w:uiPriority w:val="9"/>
    <w:semiHidden/>
    <w:rsid w:val="00EA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54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A5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traders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Niila Rönkä</dc:creator>
  <cp:keywords/>
  <dc:description/>
  <cp:lastModifiedBy>Niila Rönkä</cp:lastModifiedBy>
  <cp:revision>9</cp:revision>
  <dcterms:created xsi:type="dcterms:W3CDTF">2025-04-23T10:59:00Z</dcterms:created>
  <dcterms:modified xsi:type="dcterms:W3CDTF">2025-04-23T11:04:00Z</dcterms:modified>
</cp:coreProperties>
</file>